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C9" w:rsidRPr="001D354B" w:rsidRDefault="001D354B" w:rsidP="001D354B">
      <w:pPr>
        <w:jc w:val="center"/>
        <w:rPr>
          <w:rFonts w:ascii="黑体" w:eastAsia="黑体"/>
          <w:sz w:val="32"/>
          <w:szCs w:val="32"/>
        </w:rPr>
      </w:pPr>
      <w:r w:rsidRPr="001D354B">
        <w:rPr>
          <w:rFonts w:ascii="黑体" w:eastAsia="黑体" w:hint="eastAsia"/>
          <w:sz w:val="32"/>
          <w:szCs w:val="32"/>
        </w:rPr>
        <w:t>毕业生学位信息填报及导师审核流程</w:t>
      </w:r>
    </w:p>
    <w:p w:rsidR="001D354B" w:rsidRDefault="001D354B"/>
    <w:p w:rsidR="001D354B" w:rsidRPr="001D354B" w:rsidRDefault="001D354B" w:rsidP="00F3106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D354B">
        <w:rPr>
          <w:rFonts w:asciiTheme="minorEastAsia" w:hAnsiTheme="minorEastAsia" w:hint="eastAsia"/>
          <w:sz w:val="24"/>
          <w:szCs w:val="24"/>
        </w:rPr>
        <w:t>一、学生角色</w:t>
      </w:r>
    </w:p>
    <w:p w:rsidR="001D354B" w:rsidRDefault="001D354B" w:rsidP="00F31065">
      <w:pPr>
        <w:spacing w:line="360" w:lineRule="auto"/>
        <w:ind w:leftChars="202" w:left="1418" w:hangingChars="414" w:hanging="994"/>
        <w:rPr>
          <w:rFonts w:asciiTheme="minorEastAsia" w:hAnsiTheme="minorEastAsia"/>
          <w:sz w:val="24"/>
          <w:szCs w:val="24"/>
        </w:rPr>
      </w:pPr>
      <w:r w:rsidRPr="001D354B">
        <w:rPr>
          <w:rFonts w:asciiTheme="minorEastAsia" w:hAnsiTheme="minorEastAsia" w:hint="eastAsia"/>
          <w:sz w:val="24"/>
          <w:szCs w:val="24"/>
        </w:rPr>
        <w:t>第一步：登陆国科大教育业务平台（www2.ucas.ac.cn）,学生初始账号为学号，初始密码为身份号。</w:t>
      </w:r>
    </w:p>
    <w:p w:rsidR="001D354B" w:rsidRPr="00E03153" w:rsidRDefault="001D354B" w:rsidP="001D354B">
      <w:pPr>
        <w:pStyle w:val="a5"/>
        <w:spacing w:line="360" w:lineRule="auto"/>
        <w:ind w:leftChars="229" w:left="1441" w:hangingChars="400" w:hanging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第二步：</w:t>
      </w:r>
      <w:r w:rsidRPr="00E03153">
        <w:rPr>
          <w:rFonts w:asciiTheme="minorEastAsia" w:hAnsiTheme="minorEastAsia" w:hint="eastAsia"/>
          <w:sz w:val="24"/>
          <w:szCs w:val="24"/>
        </w:rPr>
        <w:t>选择“培养指导”</w:t>
      </w:r>
      <w:r>
        <w:rPr>
          <w:rFonts w:asciiTheme="minorEastAsia" w:hAnsiTheme="minorEastAsia" w:hint="eastAsia"/>
          <w:sz w:val="24"/>
          <w:szCs w:val="24"/>
        </w:rPr>
        <w:t>,依</w:t>
      </w:r>
      <w:r w:rsidR="00D40A7D">
        <w:rPr>
          <w:rFonts w:asciiTheme="minorEastAsia" w:hAnsiTheme="minorEastAsia" w:hint="eastAsia"/>
          <w:sz w:val="24"/>
          <w:szCs w:val="24"/>
        </w:rPr>
        <w:t>次点击“个人信息维护”、“课程”、“论文”、“成果”、“实践”</w:t>
      </w:r>
      <w:r w:rsidR="00B836B0">
        <w:rPr>
          <w:rFonts w:asciiTheme="minorEastAsia" w:hAnsiTheme="minorEastAsia" w:hint="eastAsia"/>
          <w:sz w:val="24"/>
          <w:szCs w:val="24"/>
        </w:rPr>
        <w:t>进行信息填报。</w:t>
      </w:r>
      <w:r w:rsidR="00D40A7D">
        <w:rPr>
          <w:rFonts w:asciiTheme="minorEastAsia" w:hAnsiTheme="minorEastAsia" w:hint="eastAsia"/>
          <w:sz w:val="24"/>
          <w:szCs w:val="24"/>
        </w:rPr>
        <w:t>其中，“个人信息维护”板块有部分信息是从“学籍管理”中同步过来的，如有错误或未填项，请根据页面提示返回“学籍系统”中进行修改或补充。</w:t>
      </w:r>
    </w:p>
    <w:p w:rsidR="001D354B" w:rsidRDefault="001D354B" w:rsidP="00C60FDD">
      <w:pPr>
        <w:pStyle w:val="a5"/>
        <w:spacing w:line="360" w:lineRule="auto"/>
        <w:ind w:leftChars="229" w:left="1441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E03153">
        <w:rPr>
          <w:rFonts w:asciiTheme="minorEastAsia" w:hAnsiTheme="minorEastAsia" w:hint="eastAsia"/>
          <w:sz w:val="24"/>
          <w:szCs w:val="24"/>
        </w:rPr>
        <w:t>第</w:t>
      </w:r>
      <w:r w:rsidR="006C2104">
        <w:rPr>
          <w:rFonts w:asciiTheme="minorEastAsia" w:hAnsiTheme="minorEastAsia" w:hint="eastAsia"/>
          <w:sz w:val="24"/>
          <w:szCs w:val="24"/>
        </w:rPr>
        <w:t>三</w:t>
      </w:r>
      <w:r w:rsidRPr="00E03153">
        <w:rPr>
          <w:rFonts w:asciiTheme="minorEastAsia" w:hAnsiTheme="minorEastAsia" w:hint="eastAsia"/>
          <w:sz w:val="24"/>
          <w:szCs w:val="24"/>
        </w:rPr>
        <w:t>步：查看已</w:t>
      </w:r>
      <w:r w:rsidR="00D40A7D">
        <w:rPr>
          <w:rFonts w:asciiTheme="minorEastAsia" w:hAnsiTheme="minorEastAsia" w:hint="eastAsia"/>
          <w:sz w:val="24"/>
          <w:szCs w:val="24"/>
        </w:rPr>
        <w:t>填</w:t>
      </w:r>
      <w:r w:rsidRPr="00E03153">
        <w:rPr>
          <w:rFonts w:asciiTheme="minorEastAsia" w:hAnsiTheme="minorEastAsia" w:hint="eastAsia"/>
          <w:sz w:val="24"/>
          <w:szCs w:val="24"/>
        </w:rPr>
        <w:t>写的信息，确认无误后点击“保存”，</w:t>
      </w:r>
      <w:r w:rsidR="00FA413B">
        <w:rPr>
          <w:rFonts w:asciiTheme="minorEastAsia" w:hAnsiTheme="minorEastAsia" w:hint="eastAsia"/>
          <w:sz w:val="24"/>
          <w:szCs w:val="24"/>
        </w:rPr>
        <w:t>并提交给导师</w:t>
      </w:r>
      <w:r w:rsidRPr="00E03153">
        <w:rPr>
          <w:rFonts w:asciiTheme="minorEastAsia" w:hAnsiTheme="minorEastAsia" w:hint="eastAsia"/>
          <w:sz w:val="24"/>
          <w:szCs w:val="24"/>
        </w:rPr>
        <w:t>“请求指导”</w:t>
      </w:r>
      <w:r w:rsidR="00FA413B">
        <w:rPr>
          <w:rFonts w:asciiTheme="minorEastAsia" w:hAnsiTheme="minorEastAsia" w:hint="eastAsia"/>
          <w:sz w:val="24"/>
          <w:szCs w:val="24"/>
        </w:rPr>
        <w:t>，随后</w:t>
      </w:r>
      <w:r w:rsidR="00C60FDD">
        <w:rPr>
          <w:rFonts w:asciiTheme="minorEastAsia" w:hAnsiTheme="minorEastAsia" w:hint="eastAsia"/>
          <w:sz w:val="24"/>
          <w:szCs w:val="24"/>
        </w:rPr>
        <w:t>提醒导师</w:t>
      </w:r>
      <w:r w:rsidR="00FA413B">
        <w:rPr>
          <w:rFonts w:asciiTheme="minorEastAsia" w:hAnsiTheme="minorEastAsia" w:hint="eastAsia"/>
          <w:sz w:val="24"/>
          <w:szCs w:val="24"/>
        </w:rPr>
        <w:t>上网</w:t>
      </w:r>
      <w:r w:rsidR="00C60FDD">
        <w:rPr>
          <w:rFonts w:asciiTheme="minorEastAsia" w:hAnsiTheme="minorEastAsia" w:hint="eastAsia"/>
          <w:sz w:val="24"/>
          <w:szCs w:val="24"/>
        </w:rPr>
        <w:t>审核。</w:t>
      </w:r>
    </w:p>
    <w:p w:rsidR="00C60FDD" w:rsidRPr="00C60FDD" w:rsidRDefault="00C60FDD" w:rsidP="00C60FDD">
      <w:pPr>
        <w:pStyle w:val="a5"/>
        <w:spacing w:line="360" w:lineRule="auto"/>
        <w:ind w:leftChars="229" w:left="1441" w:hangingChars="400" w:hanging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第四步：</w:t>
      </w:r>
      <w:r w:rsidR="00241298">
        <w:rPr>
          <w:rFonts w:asciiTheme="minorEastAsia" w:hAnsiTheme="minorEastAsia" w:hint="eastAsia"/>
          <w:sz w:val="24"/>
          <w:szCs w:val="24"/>
        </w:rPr>
        <w:t>“培养指导”信息填写完毕后，</w:t>
      </w:r>
      <w:r w:rsidR="00D40A7D">
        <w:rPr>
          <w:rFonts w:asciiTheme="minorEastAsia" w:hAnsiTheme="minorEastAsia" w:hint="eastAsia"/>
          <w:sz w:val="24"/>
          <w:szCs w:val="24"/>
        </w:rPr>
        <w:t>进入“学位管理”同步信息并最后进行“信息确认”</w:t>
      </w:r>
      <w:r w:rsidR="00241298">
        <w:rPr>
          <w:rFonts w:asciiTheme="minorEastAsia" w:hAnsiTheme="minorEastAsia" w:hint="eastAsia"/>
          <w:sz w:val="24"/>
          <w:szCs w:val="24"/>
        </w:rPr>
        <w:t>。</w:t>
      </w:r>
    </w:p>
    <w:p w:rsidR="00C60FDD" w:rsidRDefault="00C60FDD" w:rsidP="00F3106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二、导师角色</w:t>
      </w:r>
    </w:p>
    <w:p w:rsidR="008F3226" w:rsidRDefault="00C60FDD" w:rsidP="00F31065">
      <w:pPr>
        <w:spacing w:line="360" w:lineRule="auto"/>
        <w:ind w:leftChars="202" w:left="1418" w:hangingChars="414" w:hanging="994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第一步：</w:t>
      </w:r>
      <w:r w:rsidR="008F3226" w:rsidRPr="001D354B">
        <w:rPr>
          <w:rFonts w:asciiTheme="minorEastAsia" w:hAnsiTheme="minorEastAsia" w:hint="eastAsia"/>
          <w:sz w:val="24"/>
          <w:szCs w:val="24"/>
        </w:rPr>
        <w:t>登陆国科大教育业务平台（www2.ucas.ac.cn）,</w:t>
      </w:r>
      <w:r w:rsidR="008F3226">
        <w:rPr>
          <w:rFonts w:asciiTheme="minorEastAsia" w:hAnsiTheme="minorEastAsia" w:hint="eastAsia"/>
          <w:sz w:val="24"/>
          <w:szCs w:val="24"/>
        </w:rPr>
        <w:t>导师</w:t>
      </w:r>
      <w:r w:rsidR="008F3226" w:rsidRPr="001D354B">
        <w:rPr>
          <w:rFonts w:asciiTheme="minorEastAsia" w:hAnsiTheme="minorEastAsia" w:hint="eastAsia"/>
          <w:sz w:val="24"/>
          <w:szCs w:val="24"/>
        </w:rPr>
        <w:t>初始账号为</w:t>
      </w:r>
      <w:r w:rsidR="008F3226">
        <w:rPr>
          <w:rFonts w:asciiTheme="minorEastAsia" w:hAnsiTheme="minorEastAsia" w:hint="eastAsia"/>
          <w:sz w:val="24"/>
          <w:szCs w:val="24"/>
        </w:rPr>
        <w:t>邮箱（</w:t>
      </w:r>
      <w:r w:rsidR="008F3226" w:rsidRPr="008F3226">
        <w:rPr>
          <w:rFonts w:asciiTheme="minorEastAsia" w:hAnsiTheme="minorEastAsia" w:hint="eastAsia"/>
          <w:sz w:val="24"/>
          <w:szCs w:val="24"/>
        </w:rPr>
        <w:t>姓名全拼@ioe.ac.cn），初始密码为身份号(18</w:t>
      </w:r>
      <w:r w:rsidR="008F3226">
        <w:rPr>
          <w:rFonts w:asciiTheme="minorEastAsia" w:hAnsiTheme="minorEastAsia" w:hint="eastAsia"/>
          <w:sz w:val="24"/>
          <w:szCs w:val="24"/>
        </w:rPr>
        <w:t>位或15位)</w:t>
      </w:r>
      <w:r w:rsidR="008F3226" w:rsidRPr="001D354B">
        <w:rPr>
          <w:rFonts w:asciiTheme="minorEastAsia" w:hAnsiTheme="minorEastAsia" w:hint="eastAsia"/>
          <w:sz w:val="24"/>
          <w:szCs w:val="24"/>
        </w:rPr>
        <w:t>。</w:t>
      </w:r>
    </w:p>
    <w:p w:rsidR="008F3226" w:rsidRDefault="008F3226" w:rsidP="00F31065">
      <w:pPr>
        <w:spacing w:line="360" w:lineRule="auto"/>
        <w:ind w:leftChars="202" w:left="1418" w:hangingChars="414" w:hanging="994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第二步：开始对学生提交的信息进行审核，审核方式有两种：</w:t>
      </w:r>
    </w:p>
    <w:p w:rsidR="008F3226" w:rsidRDefault="008F3226" w:rsidP="00F31065">
      <w:pPr>
        <w:spacing w:line="360" w:lineRule="auto"/>
        <w:ind w:leftChars="202" w:left="2858" w:hangingChars="1014" w:hanging="2434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第一种方式：直接“查看”首页中的工作提醒，在点击“指导”，进入相应页面填写指导意见</w:t>
      </w:r>
      <w:r w:rsidR="00F31065">
        <w:rPr>
          <w:rFonts w:asciiTheme="minorEastAsia" w:hAnsiTheme="minorEastAsia" w:hint="eastAsia"/>
          <w:sz w:val="24"/>
          <w:szCs w:val="24"/>
        </w:rPr>
        <w:t>；</w:t>
      </w:r>
    </w:p>
    <w:p w:rsidR="00F31065" w:rsidRPr="00F31065" w:rsidRDefault="00F31065" w:rsidP="00F31065">
      <w:pPr>
        <w:spacing w:line="360" w:lineRule="auto"/>
        <w:ind w:leftChars="202" w:left="2858" w:hangingChars="1014" w:hanging="243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第二种方式：分别进入“论文指导”和“实践审核”模块直接点击学生姓名，查看学生个人信息及学业情况，在学业情况中点击各项内容，填写指导意见或导师评语。</w:t>
      </w:r>
    </w:p>
    <w:p w:rsidR="00C60FDD" w:rsidRDefault="00C60FDD" w:rsidP="00C60FDD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F31065" w:rsidRPr="008F3226" w:rsidRDefault="002C7689" w:rsidP="00F3106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教育业务平台上填写的所有信息都将用于学位申请，请</w:t>
      </w:r>
      <w:r w:rsidR="00F31065">
        <w:rPr>
          <w:rFonts w:asciiTheme="minorEastAsia" w:hAnsiTheme="minorEastAsia" w:hint="eastAsia"/>
          <w:sz w:val="24"/>
          <w:szCs w:val="24"/>
        </w:rPr>
        <w:t>各位研究生及导师</w:t>
      </w:r>
      <w:r>
        <w:rPr>
          <w:rFonts w:asciiTheme="minorEastAsia" w:hAnsiTheme="minorEastAsia" w:hint="eastAsia"/>
          <w:sz w:val="24"/>
          <w:szCs w:val="24"/>
        </w:rPr>
        <w:t>务必按时提交。</w:t>
      </w:r>
      <w:r w:rsidR="00F31065"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登录网站</w:t>
      </w:r>
      <w:r w:rsidR="00F31065">
        <w:rPr>
          <w:rFonts w:asciiTheme="minorEastAsia" w:hAnsiTheme="minorEastAsia" w:hint="eastAsia"/>
          <w:sz w:val="24"/>
          <w:szCs w:val="24"/>
        </w:rPr>
        <w:t>中如遇问题可与北京网络中心直接联系，联系方式：010-88256622。</w:t>
      </w:r>
    </w:p>
    <w:sectPr w:rsidR="00F31065" w:rsidRPr="008F3226" w:rsidSect="0005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B09" w:rsidRDefault="002D3B09" w:rsidP="001D354B">
      <w:r>
        <w:separator/>
      </w:r>
    </w:p>
  </w:endnote>
  <w:endnote w:type="continuationSeparator" w:id="0">
    <w:p w:rsidR="002D3B09" w:rsidRDefault="002D3B09" w:rsidP="001D3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B09" w:rsidRDefault="002D3B09" w:rsidP="001D354B">
      <w:r>
        <w:separator/>
      </w:r>
    </w:p>
  </w:footnote>
  <w:footnote w:type="continuationSeparator" w:id="0">
    <w:p w:rsidR="002D3B09" w:rsidRDefault="002D3B09" w:rsidP="001D3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54B"/>
    <w:rsid w:val="000535C9"/>
    <w:rsid w:val="001A324F"/>
    <w:rsid w:val="001D354B"/>
    <w:rsid w:val="00241298"/>
    <w:rsid w:val="002C7689"/>
    <w:rsid w:val="002D3B09"/>
    <w:rsid w:val="003F4C60"/>
    <w:rsid w:val="005A04DE"/>
    <w:rsid w:val="006204E8"/>
    <w:rsid w:val="00632E24"/>
    <w:rsid w:val="006C0AB2"/>
    <w:rsid w:val="006C2104"/>
    <w:rsid w:val="008538D5"/>
    <w:rsid w:val="008F3226"/>
    <w:rsid w:val="008F7916"/>
    <w:rsid w:val="00B836B0"/>
    <w:rsid w:val="00C60FDD"/>
    <w:rsid w:val="00D40A7D"/>
    <w:rsid w:val="00E8035C"/>
    <w:rsid w:val="00F31065"/>
    <w:rsid w:val="00FA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5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54B"/>
    <w:rPr>
      <w:sz w:val="18"/>
      <w:szCs w:val="18"/>
    </w:rPr>
  </w:style>
  <w:style w:type="paragraph" w:styleId="a5">
    <w:name w:val="List Paragraph"/>
    <w:basedOn w:val="a"/>
    <w:uiPriority w:val="34"/>
    <w:qFormat/>
    <w:rsid w:val="001D354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F32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92</Words>
  <Characters>526</Characters>
  <Application>Microsoft Office Word</Application>
  <DocSecurity>0</DocSecurity>
  <Lines>4</Lines>
  <Paragraphs>1</Paragraphs>
  <ScaleCrop>false</ScaleCrop>
  <Company>中国科学院光电技术研究所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8</cp:revision>
  <dcterms:created xsi:type="dcterms:W3CDTF">2013-12-21T05:29:00Z</dcterms:created>
  <dcterms:modified xsi:type="dcterms:W3CDTF">2014-01-02T08:24:00Z</dcterms:modified>
</cp:coreProperties>
</file>